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3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para elaboração do resumo simples anônimo</w:t>
      </w:r>
    </w:p>
    <w:p w:rsidR="00000000" w:rsidDel="00000000" w:rsidP="00000000" w:rsidRDefault="00000000" w:rsidRPr="00000000" w14:paraId="00000002">
      <w:pPr>
        <w:widowControl w:val="0"/>
        <w:spacing w:after="36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em português Arial 14, Negrito, Centralizado, 12pt antes e 18pt depois, espaço simples</w:t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 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  <w:r w:rsidDel="00000000" w:rsidR="00000000" w:rsidRPr="00000000">
        <w:rPr>
          <w:sz w:val="24"/>
          <w:szCs w:val="24"/>
          <w:rtl w:val="0"/>
        </w:rPr>
        <w:t xml:space="preserve">O texto do  resumo deve explicitar com clareza o objetivo, os procedimentos metodológicos, os possíveis resultados e conclusões. </w:t>
      </w:r>
      <w:r w:rsidDel="00000000" w:rsidR="00000000" w:rsidRPr="00000000">
        <w:rPr>
          <w:sz w:val="24"/>
          <w:szCs w:val="24"/>
          <w:rtl w:val="0"/>
        </w:rPr>
        <w:t xml:space="preserve">De 200 a 250 palavras Texto do resumo, Arial 12, justificado, 0pt antes, 6pt depois, espaço simples. De 200 a 250 palavras Texto do resumo, Arial 12, justificado, 0pt antes, 6pt depois, espaço simples. </w:t>
      </w:r>
    </w:p>
    <w:p w:rsidR="00000000" w:rsidDel="00000000" w:rsidP="00000000" w:rsidRDefault="00000000" w:rsidRPr="00000000" w14:paraId="00000004">
      <w:pPr>
        <w:widowControl w:val="0"/>
        <w:spacing w:before="36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 (Arial 12 alinhado à esquerda, negrito, 18pt antes 0pt depois): </w:t>
      </w:r>
      <w:r w:rsidDel="00000000" w:rsidR="00000000" w:rsidRPr="00000000">
        <w:rPr>
          <w:sz w:val="24"/>
          <w:szCs w:val="24"/>
          <w:rtl w:val="0"/>
        </w:rPr>
        <w:t xml:space="preserve">mínimo de três e máximo de cinco, separadas por ponto e vírgula; finalizadas por ponto.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1194300</wp:posOffset>
          </wp:positionH>
          <wp:positionV relativeFrom="page">
            <wp:posOffset>114300</wp:posOffset>
          </wp:positionV>
          <wp:extent cx="6287588" cy="9059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7588" cy="905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20" w:before="240" w:line="360" w:lineRule="auto"/>
    </w:pPr>
    <w:rPr>
      <w:b w:val="1"/>
      <w:color w:val="333333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